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зигзаги" recolor="t" type="frame"/>
    </v:background>
  </w:background>
  <w:body>
    <w:p w14:paraId="5E500D1D" w14:textId="159B0347" w:rsidR="00BB2BFA" w:rsidRPr="00CA4A15" w:rsidRDefault="004B09B3" w:rsidP="00CA4A15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C74567"/>
          <w:sz w:val="70"/>
          <w:szCs w:val="7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0DEF642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07A60" id="Прямоугольник: скругленные углы 1" o:spid="_x0000_s1026" style="position:absolute;margin-left:454.3pt;margin-top:.75pt;width:505.5pt;height:752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tl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" fillcolor="window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37039" w:rsidRPr="00037039">
        <w:rPr>
          <w:rFonts w:ascii="Century Gothic" w:hAnsi="Century Gothic"/>
          <w:b/>
          <w:bCs/>
          <w:color w:val="562D69"/>
          <w:sz w:val="70"/>
          <w:szCs w:val="7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ДЕТИ И ГАДЖЕТЫ</w:t>
      </w:r>
      <w:r w:rsidR="00037039">
        <w:rPr>
          <w:rFonts w:ascii="Century Gothic" w:hAnsi="Century Gothic"/>
          <w:b/>
          <w:bCs/>
          <w:color w:val="C74567"/>
          <w:sz w:val="70"/>
          <w:szCs w:val="7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037039" w:rsidRPr="00037039">
        <w:rPr>
          <w:rFonts w:ascii="Century Gothic" w:hAnsi="Century Gothic"/>
          <w:b/>
          <w:bCs/>
          <w:color w:val="2C8C8A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КАК ПРЕДОТВРАТИТЬ ФОРМИРОВАНИЕ ЗАВИСИМОСТИ</w:t>
      </w:r>
    </w:p>
    <w:p w14:paraId="793B4CB9" w14:textId="2C5C68E3" w:rsidR="00037039" w:rsidRPr="00037039" w:rsidRDefault="00037039" w:rsidP="00037039">
      <w:pPr>
        <w:pStyle w:val="a3"/>
        <w:tabs>
          <w:tab w:val="left" w:pos="567"/>
        </w:tabs>
        <w:spacing w:after="240"/>
        <w:ind w:left="284"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Смартфоны, планшеты, игровые приставки, ноутбуки, компьютеры, телевизоры – без всего этого обилия цифровой техники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уже сложно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представить нашу жизнь. Много ли из нас тех, кто проводит хотя бы один день без этих устройств? Абсурдная ситуация: гаджеты созданы, чтобы служить человеку, а на деле они часто подчиняют человека себе. Особенно опасно, когда формируется зависимость от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гаджетов у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детей. На сегодняшний день это новая и очень серьёзная проблема.</w:t>
      </w:r>
    </w:p>
    <w:p w14:paraId="2DB10A6E" w14:textId="18881AE3" w:rsidR="00037039" w:rsidRPr="00037039" w:rsidRDefault="001F23BA" w:rsidP="00037039">
      <w:pPr>
        <w:pStyle w:val="a3"/>
        <w:tabs>
          <w:tab w:val="left" w:pos="567"/>
        </w:tabs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649482A" wp14:editId="5BF0C08D">
            <wp:simplePos x="0" y="0"/>
            <wp:positionH relativeFrom="column">
              <wp:posOffset>3841115</wp:posOffset>
            </wp:positionH>
            <wp:positionV relativeFrom="paragraph">
              <wp:posOffset>15240</wp:posOffset>
            </wp:positionV>
            <wp:extent cx="2447925" cy="3408680"/>
            <wp:effectExtent l="0" t="0" r="9525" b="1270"/>
            <wp:wrapThrough wrapText="bothSides">
              <wp:wrapPolygon edited="0">
                <wp:start x="672" y="0"/>
                <wp:lineTo x="0" y="241"/>
                <wp:lineTo x="0" y="21246"/>
                <wp:lineTo x="504" y="21487"/>
                <wp:lineTo x="672" y="21487"/>
                <wp:lineTo x="20844" y="21487"/>
                <wp:lineTo x="21012" y="21487"/>
                <wp:lineTo x="21516" y="21246"/>
                <wp:lineTo x="21516" y="241"/>
                <wp:lineTo x="20844" y="0"/>
                <wp:lineTo x="672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3" r="13462"/>
                    <a:stretch/>
                  </pic:blipFill>
                  <pic:spPr bwMode="auto">
                    <a:xfrm>
                      <a:off x="0" y="0"/>
                      <a:ext cx="2447925" cy="3408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039" w:rsidRPr="00037039">
        <w:rPr>
          <w:rFonts w:ascii="Century Gothic" w:hAnsi="Century Gothic"/>
          <w:b/>
          <w:bCs/>
          <w:color w:val="2C8C8A"/>
          <w:sz w:val="36"/>
          <w:szCs w:val="36"/>
        </w:rPr>
        <w:t>ЗАДУМАЙТЕСЬ НАД ФАКТОМ</w:t>
      </w:r>
    </w:p>
    <w:p w14:paraId="7BE9EA03" w14:textId="5A14AF9A" w:rsidR="00037039" w:rsidRPr="00037039" w:rsidRDefault="00037039" w:rsidP="000D606D">
      <w:pPr>
        <w:pStyle w:val="a3"/>
        <w:tabs>
          <w:tab w:val="left" w:pos="567"/>
        </w:tabs>
        <w:spacing w:after="240"/>
        <w:ind w:left="284" w:right="453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родители придают </w:t>
      </w:r>
      <w:proofErr w:type="spellStart"/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преуве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личенное</w:t>
      </w:r>
      <w:proofErr w:type="spellEnd"/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значение гаджетам,</w:t>
      </w:r>
      <w:r w:rsid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то их значимость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повышается</w:t>
      </w:r>
      <w:r w:rsid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 глазах ребенка.</w:t>
      </w:r>
    </w:p>
    <w:p w14:paraId="0C6BF09A" w14:textId="170C698D" w:rsidR="00037039" w:rsidRPr="00037039" w:rsidRDefault="00037039" w:rsidP="00037039">
      <w:pPr>
        <w:pStyle w:val="a3"/>
        <w:tabs>
          <w:tab w:val="left" w:pos="567"/>
        </w:tabs>
        <w:spacing w:after="0"/>
        <w:ind w:left="284" w:right="425"/>
        <w:contextualSpacing w:val="0"/>
        <w:jc w:val="center"/>
        <w:rPr>
          <w:rFonts w:ascii="Century Gothic" w:hAnsi="Century Gothic"/>
          <w:b/>
          <w:bCs/>
          <w:color w:val="562D69"/>
          <w:sz w:val="40"/>
          <w:szCs w:val="40"/>
        </w:rPr>
      </w:pPr>
      <w:r w:rsidRPr="00037039">
        <w:rPr>
          <w:rFonts w:ascii="Century Gothic" w:hAnsi="Century Gothic"/>
          <w:b/>
          <w:bCs/>
          <w:color w:val="562D69"/>
          <w:sz w:val="40"/>
          <w:szCs w:val="40"/>
        </w:rPr>
        <w:t>РЕКОМЕНДОВАННОЕ ВРЕМЯ</w:t>
      </w:r>
      <w:r>
        <w:rPr>
          <w:rFonts w:ascii="Century Gothic" w:hAnsi="Century Gothic"/>
          <w:b/>
          <w:bCs/>
          <w:color w:val="562D69"/>
          <w:sz w:val="40"/>
          <w:szCs w:val="40"/>
        </w:rPr>
        <w:t xml:space="preserve"> </w:t>
      </w:r>
      <w:r w:rsidRPr="00037039">
        <w:rPr>
          <w:rFonts w:ascii="Century Gothic" w:hAnsi="Century Gothic"/>
          <w:b/>
          <w:bCs/>
          <w:color w:val="562D69"/>
          <w:sz w:val="40"/>
          <w:szCs w:val="40"/>
        </w:rPr>
        <w:t>ОБЩЕНИЯ</w:t>
      </w:r>
      <w:r>
        <w:rPr>
          <w:rFonts w:ascii="Century Gothic" w:hAnsi="Century Gothic"/>
          <w:b/>
          <w:bCs/>
          <w:color w:val="562D69"/>
          <w:sz w:val="40"/>
          <w:szCs w:val="40"/>
        </w:rPr>
        <w:br/>
      </w:r>
      <w:r w:rsidRPr="00037039">
        <w:rPr>
          <w:rFonts w:ascii="Century Gothic" w:hAnsi="Century Gothic"/>
          <w:b/>
          <w:bCs/>
          <w:color w:val="562D69"/>
          <w:sz w:val="40"/>
          <w:szCs w:val="40"/>
        </w:rPr>
        <w:t>С ГАДЖЕТАМИ:</w:t>
      </w:r>
    </w:p>
    <w:p w14:paraId="6FD9B31A" w14:textId="66907FCF" w:rsidR="00037039" w:rsidRDefault="00037039" w:rsidP="00037039">
      <w:pPr>
        <w:pStyle w:val="a3"/>
        <w:numPr>
          <w:ilvl w:val="0"/>
          <w:numId w:val="23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от 0 до 3 лет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–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0 минут в день</w:t>
      </w:r>
    </w:p>
    <w:p w14:paraId="18BA38CB" w14:textId="508422B5" w:rsidR="00037039" w:rsidRDefault="00037039" w:rsidP="00037039">
      <w:pPr>
        <w:pStyle w:val="a3"/>
        <w:numPr>
          <w:ilvl w:val="0"/>
          <w:numId w:val="23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от 3до 4 лет –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15-20 минут в день</w:t>
      </w:r>
    </w:p>
    <w:p w14:paraId="0CCB0430" w14:textId="7434EED7" w:rsidR="00037039" w:rsidRDefault="00037039" w:rsidP="00037039">
      <w:pPr>
        <w:pStyle w:val="a3"/>
        <w:numPr>
          <w:ilvl w:val="0"/>
          <w:numId w:val="23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от 5 до 7 лет – не 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более 1</w:t>
      </w: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часа</w:t>
      </w:r>
    </w:p>
    <w:p w14:paraId="47A311D6" w14:textId="51A8DADD" w:rsidR="00037039" w:rsidRDefault="00037039" w:rsidP="00037039">
      <w:pPr>
        <w:pStyle w:val="a3"/>
        <w:tabs>
          <w:tab w:val="left" w:pos="567"/>
        </w:tabs>
        <w:spacing w:after="240"/>
        <w:ind w:left="284"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Телевизор дошкольнику рекомендуется смотреть </w:t>
      </w:r>
      <w:proofErr w:type="gramStart"/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макси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мум</w:t>
      </w:r>
      <w:proofErr w:type="spellEnd"/>
      <w:proofErr w:type="gramEnd"/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1 час в день.</w:t>
      </w:r>
    </w:p>
    <w:p w14:paraId="337CE491" w14:textId="1E694C74" w:rsidR="00BB2BFA" w:rsidRDefault="00037039" w:rsidP="00037039">
      <w:pPr>
        <w:pStyle w:val="a3"/>
        <w:tabs>
          <w:tab w:val="left" w:pos="567"/>
        </w:tabs>
        <w:spacing w:after="240"/>
        <w:ind w:left="284" w:right="425"/>
        <w:contextualSpacing w:val="0"/>
        <w:jc w:val="both"/>
        <w:rPr>
          <w:noProof/>
          <w:sz w:val="32"/>
          <w:szCs w:val="32"/>
        </w:rPr>
      </w:pPr>
      <w:r w:rsidRPr="0003703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отношении детей младшего возраста, польза гаджетов измеряется только степенью удобства для родителей!</w:t>
      </w:r>
      <w:r w:rsidR="00CA4A15" w:rsidRPr="002E04AC">
        <w:rPr>
          <w:noProof/>
          <w:sz w:val="32"/>
          <w:szCs w:val="32"/>
        </w:rPr>
        <w:t xml:space="preserve"> </w:t>
      </w:r>
    </w:p>
    <w:p w14:paraId="48A6C001" w14:textId="7FF0643A" w:rsidR="001F23BA" w:rsidRDefault="001F23BA" w:rsidP="001F23BA">
      <w:pPr>
        <w:pStyle w:val="a3"/>
        <w:tabs>
          <w:tab w:val="left" w:pos="567"/>
        </w:tabs>
        <w:spacing w:after="0"/>
        <w:ind w:left="284" w:right="425"/>
        <w:contextualSpacing w:val="0"/>
        <w:jc w:val="both"/>
        <w:rPr>
          <w:noProof/>
          <w:sz w:val="16"/>
          <w:szCs w:val="16"/>
        </w:rPr>
      </w:pPr>
    </w:p>
    <w:p w14:paraId="4441F4A3" w14:textId="3152FCE3" w:rsidR="001F23BA" w:rsidRDefault="001F23BA" w:rsidP="001F23BA">
      <w:pPr>
        <w:pStyle w:val="a3"/>
        <w:tabs>
          <w:tab w:val="left" w:pos="567"/>
        </w:tabs>
        <w:spacing w:after="0"/>
        <w:ind w:left="284" w:right="425"/>
        <w:contextualSpacing w:val="0"/>
        <w:jc w:val="both"/>
        <w:rPr>
          <w:noProof/>
          <w:sz w:val="16"/>
          <w:szCs w:val="16"/>
        </w:rPr>
      </w:pPr>
    </w:p>
    <w:p w14:paraId="6AE8783A" w14:textId="707424E4" w:rsidR="000D606D" w:rsidRDefault="000D606D" w:rsidP="001F23BA">
      <w:pPr>
        <w:pStyle w:val="a3"/>
        <w:tabs>
          <w:tab w:val="left" w:pos="567"/>
        </w:tabs>
        <w:spacing w:after="0"/>
        <w:ind w:left="284"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2E04A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8988F9" wp14:editId="32B8276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419850" cy="9553575"/>
                <wp:effectExtent l="19050" t="19050" r="3810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D32D6" id="Прямоугольник: скругленные углы 4" o:spid="_x0000_s1026" style="position:absolute;margin-left:454.3pt;margin-top:1.1pt;width:505.5pt;height:752.2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tl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" fillcolor="window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57BC6AFA" w14:textId="3DBF56DD" w:rsidR="001F23BA" w:rsidRPr="001F23BA" w:rsidRDefault="001F23BA" w:rsidP="001F23BA">
      <w:pPr>
        <w:pStyle w:val="a3"/>
        <w:tabs>
          <w:tab w:val="left" w:pos="567"/>
        </w:tabs>
        <w:spacing w:after="0"/>
        <w:ind w:left="284"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757ACD24" w14:textId="6D1FD50C" w:rsidR="001F23BA" w:rsidRPr="001F23BA" w:rsidRDefault="001F23BA" w:rsidP="000D606D">
      <w:pPr>
        <w:pStyle w:val="a3"/>
        <w:contextualSpacing w:val="0"/>
        <w:jc w:val="center"/>
        <w:rPr>
          <w:rFonts w:ascii="Century Gothic" w:hAnsi="Century Gothic"/>
          <w:b/>
          <w:bCs/>
          <w:color w:val="2C8C8A"/>
          <w:sz w:val="40"/>
          <w:szCs w:val="40"/>
        </w:rPr>
      </w:pPr>
      <w:r w:rsidRPr="001F23BA">
        <w:rPr>
          <w:rFonts w:ascii="Century Gothic" w:hAnsi="Century Gothic"/>
          <w:b/>
          <w:bCs/>
          <w:color w:val="2C8C8A"/>
          <w:sz w:val="40"/>
          <w:szCs w:val="40"/>
        </w:rPr>
        <w:t>ПОЧЕМУ ВРЕДНО ДЛЯ ЗДОРОВЬЯ ДОЛГО НАХОДИТЬСЯ ПЕРЕД ЭКРАНАМИ ГАДЖЕТОВ?</w:t>
      </w:r>
    </w:p>
    <w:p w14:paraId="031CD298" w14:textId="24C27C83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Мелькающее изображение вызывает нагрузку зрени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я.</w:t>
      </w:r>
    </w:p>
    <w:p w14:paraId="03C7D615" w14:textId="05442C33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Редкое моргание вызывает эффект «сухого глаза»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246C9456" w14:textId="09D9A195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Светящийся экран смартфона провоцирует </w:t>
      </w:r>
      <w:proofErr w:type="gramStart"/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рас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стройства</w:t>
      </w:r>
      <w:proofErr w:type="spellEnd"/>
      <w:proofErr w:type="gramEnd"/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сна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74837442" w14:textId="7AEEB34A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Неменяющаяся поза приводит к нарушениям опорно-двигательного аппарата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720FEE70" w14:textId="17FE824B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Малоподвижный образ жизни приводит к появлению избыточного веса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 </w:t>
      </w:r>
    </w:p>
    <w:p w14:paraId="683B3AD7" w14:textId="542728B8" w:rsidR="001F23BA" w:rsidRPr="001F23BA" w:rsidRDefault="001F23BA" w:rsidP="001F23BA">
      <w:pPr>
        <w:pStyle w:val="a3"/>
        <w:numPr>
          <w:ilvl w:val="0"/>
          <w:numId w:val="24"/>
        </w:numPr>
        <w:spacing w:after="120"/>
        <w:ind w:left="284" w:right="56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Просмотр мультфильмов во время еды приводит к появлению вредных пищевых привычек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09B606E3" w14:textId="77777777" w:rsidR="000D606D" w:rsidRPr="000D606D" w:rsidRDefault="001F23BA" w:rsidP="001F23BA">
      <w:pPr>
        <w:pStyle w:val="a3"/>
        <w:numPr>
          <w:ilvl w:val="0"/>
          <w:numId w:val="25"/>
        </w:numPr>
        <w:spacing w:after="120"/>
        <w:ind w:left="284" w:right="565" w:firstLine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Долгое просматривание «всего подряд» вызывает эмоциональное утомление, избыток информации делает ребёнка нервным, суетливым и </w:t>
      </w:r>
      <w:proofErr w:type="gramStart"/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раздражи</w:t>
      </w: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1F23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тельным</w:t>
      </w:r>
      <w:proofErr w:type="gramEnd"/>
      <w:r w:rsid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0D491E99" w14:textId="78D5FC2C" w:rsidR="002E04AC" w:rsidRPr="000D606D" w:rsidRDefault="000D606D" w:rsidP="001F23BA">
      <w:pPr>
        <w:pStyle w:val="a3"/>
        <w:numPr>
          <w:ilvl w:val="0"/>
          <w:numId w:val="25"/>
        </w:numPr>
        <w:spacing w:after="120"/>
        <w:ind w:left="284" w:right="565" w:firstLine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Неотрывное слежение за персонажем игры и </w:t>
      </w:r>
      <w:proofErr w:type="spellStart"/>
      <w:proofErr w:type="gram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необ</w:t>
      </w:r>
      <w:proofErr w:type="spellEnd"/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ходимость</w:t>
      </w:r>
      <w:proofErr w:type="gram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совершать игровые действия приводят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к чрезмерной психической нагрузке. Ребенок </w:t>
      </w:r>
      <w:proofErr w:type="gram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становит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ся</w:t>
      </w:r>
      <w:proofErr w:type="spellEnd"/>
      <w:proofErr w:type="gram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раздражительным, замкнутым, ухудшаются 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отноше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ния</w:t>
      </w:r>
      <w:proofErr w:type="spell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 окружающими, затормаживается 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интеллек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туальное</w:t>
      </w:r>
      <w:proofErr w:type="spell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развитие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</w:p>
    <w:p w14:paraId="63503761" w14:textId="44381B6C" w:rsidR="000D606D" w:rsidRPr="000D606D" w:rsidRDefault="000D606D" w:rsidP="000D606D">
      <w:pPr>
        <w:spacing w:after="120"/>
        <w:ind w:right="56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C4A82F" wp14:editId="5EDE80D0">
            <wp:simplePos x="0" y="0"/>
            <wp:positionH relativeFrom="margin">
              <wp:posOffset>1126490</wp:posOffset>
            </wp:positionH>
            <wp:positionV relativeFrom="paragraph">
              <wp:posOffset>5080</wp:posOffset>
            </wp:positionV>
            <wp:extent cx="4476750" cy="2603500"/>
            <wp:effectExtent l="0" t="0" r="0" b="6350"/>
            <wp:wrapThrough wrapText="bothSides">
              <wp:wrapPolygon edited="0">
                <wp:start x="368" y="0"/>
                <wp:lineTo x="0" y="316"/>
                <wp:lineTo x="0" y="21337"/>
                <wp:lineTo x="368" y="21495"/>
                <wp:lineTo x="21140" y="21495"/>
                <wp:lineTo x="21508" y="21337"/>
                <wp:lineTo x="21508" y="316"/>
                <wp:lineTo x="21140" y="0"/>
                <wp:lineTo x="368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6B8A" w14:textId="135370A3" w:rsidR="002E04AC" w:rsidRPr="002E04AC" w:rsidRDefault="002E04AC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1EE1912C" w14:textId="3780C664" w:rsidR="002E04AC" w:rsidRDefault="002E04AC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247C118" w14:textId="75C79C98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05CF5C1F" w14:textId="7F0DD01F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4FF644AD" w14:textId="35B56DCD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0C4219DB" w14:textId="5EE6ABDE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525C3E29" w14:textId="37C994EB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4B62D609" w14:textId="29B9E8DE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5C275F11" w14:textId="6D7707E2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0A765AD9" w14:textId="7987E01D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CADBBF5" w14:textId="601096EB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777AAB61" w14:textId="1BFABAEF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7CE23577" w14:textId="136D0CF9" w:rsidR="000D606D" w:rsidRDefault="000D606D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2E04A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6143CA" wp14:editId="5997706A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419850" cy="9553575"/>
                <wp:effectExtent l="19050" t="19050" r="38100" b="4762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39A78" id="Прямоугольник: скругленные углы 11" o:spid="_x0000_s1026" style="position:absolute;margin-left:454.3pt;margin-top:2.35pt;width:505.5pt;height:752.2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tl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" fillcolor="window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7C1E0881" w14:textId="70F21DC5" w:rsidR="000D606D" w:rsidRPr="000D606D" w:rsidRDefault="000D606D" w:rsidP="000D606D">
      <w:pPr>
        <w:tabs>
          <w:tab w:val="left" w:pos="567"/>
        </w:tabs>
        <w:spacing w:after="120"/>
        <w:ind w:right="423"/>
        <w:jc w:val="center"/>
        <w:rPr>
          <w:rFonts w:ascii="Century Gothic" w:hAnsi="Century Gothic"/>
          <w:b/>
          <w:bCs/>
          <w:color w:val="562D69"/>
          <w:sz w:val="40"/>
          <w:szCs w:val="40"/>
        </w:rPr>
      </w:pPr>
      <w:r w:rsidRPr="000D606D">
        <w:rPr>
          <w:rFonts w:ascii="Century Gothic" w:hAnsi="Century Gothic"/>
          <w:b/>
          <w:bCs/>
          <w:color w:val="562D69"/>
          <w:sz w:val="40"/>
          <w:szCs w:val="40"/>
        </w:rPr>
        <w:t>ЧТО ДЕЛАТЬ?</w:t>
      </w:r>
      <w:r w:rsidRPr="000D606D">
        <w:rPr>
          <w:noProof/>
        </w:rPr>
        <w:t xml:space="preserve"> </w:t>
      </w:r>
    </w:p>
    <w:p w14:paraId="273945D6" w14:textId="782B89A2" w:rsidR="000D606D" w:rsidRPr="000D606D" w:rsidRDefault="000D606D" w:rsidP="000D606D">
      <w:pPr>
        <w:pStyle w:val="a3"/>
        <w:numPr>
          <w:ilvl w:val="0"/>
          <w:numId w:val="26"/>
        </w:numPr>
        <w:tabs>
          <w:tab w:val="left" w:pos="567"/>
          <w:tab w:val="left" w:pos="9781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 делайте смартфон главным членом семьи. Уделяйте ему незначительную часть своего времени дома: этот пример обязательно войдет в практику вашего малыша. </w:t>
      </w:r>
    </w:p>
    <w:p w14:paraId="5B38D7B7" w14:textId="3526CA74" w:rsidR="000D606D" w:rsidRPr="000D606D" w:rsidRDefault="000D606D" w:rsidP="000D606D">
      <w:pPr>
        <w:pStyle w:val="a3"/>
        <w:numPr>
          <w:ilvl w:val="0"/>
          <w:numId w:val="26"/>
        </w:numPr>
        <w:tabs>
          <w:tab w:val="left" w:pos="567"/>
          <w:tab w:val="left" w:pos="9781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Посвятите свободное время игре с Вашим ребенком! Ребенку нужно живое общение, а не игры с телефоном. </w:t>
      </w:r>
    </w:p>
    <w:p w14:paraId="2EB8716E" w14:textId="078C0C17" w:rsidR="000D606D" w:rsidRPr="000D606D" w:rsidRDefault="000D606D" w:rsidP="000D606D">
      <w:pPr>
        <w:pStyle w:val="a3"/>
        <w:numPr>
          <w:ilvl w:val="0"/>
          <w:numId w:val="26"/>
        </w:numPr>
        <w:tabs>
          <w:tab w:val="left" w:pos="567"/>
          <w:tab w:val="left" w:pos="9781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Учитывайте возрастные рекомендации: 0+, 3+, 7+. </w:t>
      </w:r>
    </w:p>
    <w:p w14:paraId="74E45CA7" w14:textId="1C92EBF5" w:rsidR="000D606D" w:rsidRPr="000D606D" w:rsidRDefault="000D606D" w:rsidP="000D606D">
      <w:pPr>
        <w:pStyle w:val="a3"/>
        <w:numPr>
          <w:ilvl w:val="0"/>
          <w:numId w:val="26"/>
        </w:numPr>
        <w:tabs>
          <w:tab w:val="left" w:pos="567"/>
          <w:tab w:val="left" w:pos="9781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Живите реальными событиями: устраивайте совместные семейные посиделки, отдыхайте, гуляйте, занимайтесь семейным хобби, спортом, музыкой, творчеством. </w:t>
      </w:r>
    </w:p>
    <w:p w14:paraId="77C36EBF" w14:textId="0F4352DD" w:rsidR="000D606D" w:rsidRPr="000D606D" w:rsidRDefault="000D606D" w:rsidP="000D606D">
      <w:pPr>
        <w:pStyle w:val="a3"/>
        <w:numPr>
          <w:ilvl w:val="0"/>
          <w:numId w:val="26"/>
        </w:numPr>
        <w:tabs>
          <w:tab w:val="left" w:pos="567"/>
          <w:tab w:val="left" w:pos="9781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Будьте вовлеченными в то, что делает ребенок, разделяйте его интересы, стремления, хвалите за успехи и помогайте в решении вопросов. </w:t>
      </w:r>
    </w:p>
    <w:p w14:paraId="10E758CB" w14:textId="5B855C54" w:rsidR="000D606D" w:rsidRPr="000D606D" w:rsidRDefault="000D606D" w:rsidP="000D606D">
      <w:pPr>
        <w:tabs>
          <w:tab w:val="left" w:pos="567"/>
          <w:tab w:val="left" w:pos="9781"/>
        </w:tabs>
        <w:spacing w:after="240"/>
        <w:ind w:left="284" w:right="425"/>
        <w:jc w:val="center"/>
        <w:rPr>
          <w:rFonts w:ascii="Century Gothic" w:hAnsi="Century Gothic"/>
          <w:b/>
          <w:bCs/>
          <w:color w:val="2C8C8A"/>
          <w:sz w:val="40"/>
          <w:szCs w:val="40"/>
        </w:rPr>
      </w:pPr>
      <w:r w:rsidRPr="000D606D">
        <w:rPr>
          <w:rFonts w:ascii="Century Gothic" w:hAnsi="Century Gothic"/>
          <w:b/>
          <w:bCs/>
          <w:color w:val="2C8C8A"/>
          <w:sz w:val="40"/>
          <w:szCs w:val="40"/>
        </w:rPr>
        <w:t>ВАЖНЫЕ ПРАВИЛА ПО ФОРМИРОВАНИЮ ЗДОРОВЫХ ОТНОШЕНИЙ С ГАДЖЕТАМИ:</w:t>
      </w:r>
    </w:p>
    <w:p w14:paraId="16460D69" w14:textId="23B66C0C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D606D">
        <w:rPr>
          <w:rFonts w:ascii="Century Gothic" w:hAnsi="Century Gothic"/>
          <w:b/>
          <w:bCs/>
          <w:color w:val="562D69"/>
          <w:sz w:val="32"/>
          <w:szCs w:val="32"/>
        </w:rPr>
        <w:t xml:space="preserve">1.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Определить меру. Создайте правило, которому вы будете следовать несмотря ни на что и соблюдать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любой ситуации.</w:t>
      </w:r>
    </w:p>
    <w:p w14:paraId="187D2853" w14:textId="4F6811B6" w:rsidR="000D606D" w:rsidRDefault="000D606D" w:rsidP="000D606D">
      <w:pPr>
        <w:tabs>
          <w:tab w:val="left" w:pos="567"/>
          <w:tab w:val="left" w:pos="9781"/>
        </w:tabs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2.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у ребенка уже есть постоянное желание смотреть мультфильмы или играть в игры, обсудите с ним время использования устройства. Нужно совместно 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догово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риться</w:t>
      </w:r>
      <w:proofErr w:type="spell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о временных рамках и учить ребенка самого отслеживать время. При этом родители должны быть готовыми не просто отбирать телефон или планшет,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 отвлекать ребенка, заинтересовывать его другими делами (совместным общением, игрой со сверстниками, спортом, творческими занятиями, различными </w:t>
      </w:r>
      <w:proofErr w:type="gram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интерес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ными</w:t>
      </w:r>
      <w:proofErr w:type="spellEnd"/>
      <w:proofErr w:type="gram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хобби).</w:t>
      </w:r>
    </w:p>
    <w:p w14:paraId="431BD6EF" w14:textId="77777777" w:rsidR="00C9743E" w:rsidRDefault="00C9743E" w:rsidP="00C9743E">
      <w:pPr>
        <w:tabs>
          <w:tab w:val="left" w:pos="567"/>
          <w:tab w:val="left" w:pos="9781"/>
        </w:tabs>
        <w:spacing w:after="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67C63F5" w14:textId="44747791" w:rsidR="00C9743E" w:rsidRPr="00C9743E" w:rsidRDefault="00C9743E" w:rsidP="00C9743E">
      <w:pPr>
        <w:tabs>
          <w:tab w:val="left" w:pos="567"/>
          <w:tab w:val="left" w:pos="9781"/>
        </w:tabs>
        <w:spacing w:after="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2E04A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B72FD80" wp14:editId="6B7DEF4A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419850" cy="9553575"/>
                <wp:effectExtent l="19050" t="19050" r="38100" b="4762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5EE48" id="Прямоугольник: скругленные углы 12" o:spid="_x0000_s1026" style="position:absolute;margin-left:454.3pt;margin-top:2.35pt;width:505.5pt;height:752.2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tl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" fillcolor="window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1480ADF4" w14:textId="2F6EC852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3.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Не запрещайте, а планомерно вырабатывайте </w:t>
      </w:r>
      <w:proofErr w:type="spell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здо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ровое</w:t>
      </w:r>
      <w:proofErr w:type="spell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отношение к устройству. Если гаджет совсем будет недоступен для ребенка, родители получат эффект запретного плода. Кроме того, дети могут начать обманывать, используя телефон или планшет втайне от взрослых. </w:t>
      </w:r>
    </w:p>
    <w:p w14:paraId="279E2D27" w14:textId="67BFD43F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4. </w:t>
      </w:r>
      <w:r w:rsidRP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Будьте достойным примером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и не проводите за </w:t>
      </w:r>
      <w:proofErr w:type="gramStart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теле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фоном</w:t>
      </w:r>
      <w:proofErr w:type="gramEnd"/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большую часть дня (хотя бы в присутствии ребенка!). Не подействуют никакие методы, если </w:t>
      </w:r>
      <w:r w:rsidR="00C9743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ы будете заставлять детей отказаться от того, от чего сами отказаться не в силах. </w:t>
      </w:r>
    </w:p>
    <w:p w14:paraId="7A36FDE4" w14:textId="77777777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5.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 используйте гаджет с целью успокоения ребенка или для того, чтобы занять его, когда он требует внимания, но у взрослых есть «дела поважнее». Многие дети берут гаджет и начинают его изучать просто потому, что им больше нечем себя занять.</w:t>
      </w:r>
    </w:p>
    <w:p w14:paraId="2AB71408" w14:textId="77777777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6.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Создайте дома специальные «свободные зоны» (например, в кухне или в спальне). Эти зоны всегда должны быть свободны от мобильных устройств. </w:t>
      </w:r>
    </w:p>
    <w:p w14:paraId="4C8848A7" w14:textId="77777777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7.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Давайте поручения, просите участия ребенка в делах, делая акцент на том, что без него вам справиться трудно.</w:t>
      </w:r>
    </w:p>
    <w:p w14:paraId="23580F07" w14:textId="77777777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8.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Строго контролируйте время и содержание действий ребенка в интернете. </w:t>
      </w:r>
    </w:p>
    <w:p w14:paraId="044549A7" w14:textId="77777777" w:rsidR="000D606D" w:rsidRPr="000D606D" w:rsidRDefault="000D606D" w:rsidP="00C9743E">
      <w:pPr>
        <w:tabs>
          <w:tab w:val="left" w:pos="567"/>
          <w:tab w:val="left" w:pos="9781"/>
        </w:tabs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9.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 устанавливайте компьютер в детской комнате. Не позволяйте брать телефон в постель и за стол во время еды.</w:t>
      </w:r>
    </w:p>
    <w:p w14:paraId="07A037C9" w14:textId="4F2FC748" w:rsidR="000D606D" w:rsidRPr="000D606D" w:rsidRDefault="000D606D" w:rsidP="00C9743E">
      <w:pPr>
        <w:tabs>
          <w:tab w:val="left" w:pos="567"/>
          <w:tab w:val="left" w:pos="9781"/>
        </w:tabs>
        <w:spacing w:after="36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C9743E">
        <w:rPr>
          <w:rFonts w:ascii="Century Gothic" w:hAnsi="Century Gothic"/>
          <w:b/>
          <w:bCs/>
          <w:color w:val="562D69"/>
          <w:sz w:val="32"/>
          <w:szCs w:val="32"/>
        </w:rPr>
        <w:t xml:space="preserve">10. </w:t>
      </w:r>
      <w:r w:rsidRPr="000D606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Организуйте вашему ребенку хорошее пространство для развития и жизни, близкое эмоциональное общение, благоприятную семейную атмосферу. </w:t>
      </w:r>
    </w:p>
    <w:p w14:paraId="4FDD53FA" w14:textId="71C066FB" w:rsidR="000D606D" w:rsidRPr="00C9743E" w:rsidRDefault="00C9743E" w:rsidP="00C9743E">
      <w:pPr>
        <w:tabs>
          <w:tab w:val="left" w:pos="567"/>
          <w:tab w:val="left" w:pos="9781"/>
        </w:tabs>
        <w:spacing w:after="120"/>
        <w:ind w:left="284" w:right="425"/>
        <w:jc w:val="center"/>
        <w:rPr>
          <w:rFonts w:ascii="Century Gothic" w:hAnsi="Century Gothic"/>
          <w:b/>
          <w:bCs/>
          <w:color w:val="2C8C8A"/>
          <w:sz w:val="36"/>
          <w:szCs w:val="36"/>
        </w:rPr>
      </w:pPr>
      <w:r w:rsidRPr="00C9743E">
        <w:rPr>
          <w:rFonts w:ascii="Century Gothic" w:hAnsi="Century Gothic"/>
          <w:b/>
          <w:bCs/>
          <w:color w:val="2C8C8A"/>
          <w:sz w:val="36"/>
          <w:szCs w:val="36"/>
        </w:rPr>
        <w:t>ПУСТЬ ОБЩЕНИЕ С ГАДЖЕТАМИ БУДЕТ РАЗУМНЫМ И ПОЛЕЗНЫМ ДЛЯ ВСЕХ ЧЛЕНОВ СЕМЬИ!</w:t>
      </w:r>
    </w:p>
    <w:p w14:paraId="7E6DC571" w14:textId="04A2CDD5" w:rsidR="004610DA" w:rsidRPr="00BB2BFA" w:rsidRDefault="004610DA" w:rsidP="000D606D">
      <w:pPr>
        <w:tabs>
          <w:tab w:val="left" w:pos="9781"/>
        </w:tabs>
        <w:spacing w:after="0" w:line="240" w:lineRule="auto"/>
        <w:ind w:left="284" w:right="423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</w:p>
    <w:sectPr w:rsidR="004610DA" w:rsidRPr="00BB2BFA" w:rsidSect="002E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5E8"/>
    <w:multiLevelType w:val="hybridMultilevel"/>
    <w:tmpl w:val="C26ADBCE"/>
    <w:lvl w:ilvl="0" w:tplc="2884D5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B22C33"/>
    <w:multiLevelType w:val="hybridMultilevel"/>
    <w:tmpl w:val="F00A444E"/>
    <w:lvl w:ilvl="0" w:tplc="E3C235C0">
      <w:start w:val="1"/>
      <w:numFmt w:val="bullet"/>
      <w:lvlText w:val=""/>
      <w:lvlJc w:val="left"/>
      <w:pPr>
        <w:ind w:left="1004" w:hanging="360"/>
      </w:pPr>
      <w:rPr>
        <w:rFonts w:ascii="Wingdings" w:hAnsi="Wingdings" w:hint="default"/>
        <w:color w:val="C0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03528"/>
    <w:multiLevelType w:val="hybridMultilevel"/>
    <w:tmpl w:val="7DEE80B6"/>
    <w:lvl w:ilvl="0" w:tplc="385447E2">
      <w:start w:val="1"/>
      <w:numFmt w:val="bullet"/>
      <w:lvlText w:val=""/>
      <w:lvlJc w:val="left"/>
      <w:pPr>
        <w:ind w:left="1004" w:hanging="360"/>
      </w:pPr>
      <w:rPr>
        <w:rFonts w:ascii="Wingdings" w:hAnsi="Wingdings" w:hint="default"/>
        <w:color w:val="92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22B0D"/>
    <w:multiLevelType w:val="hybridMultilevel"/>
    <w:tmpl w:val="1E1A338C"/>
    <w:lvl w:ilvl="0" w:tplc="0DC0F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D9F"/>
    <w:multiLevelType w:val="hybridMultilevel"/>
    <w:tmpl w:val="250CB268"/>
    <w:lvl w:ilvl="0" w:tplc="BC2EB84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2C8C8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10"/>
  </w:num>
  <w:num w:numId="2" w16cid:durableId="1801652725">
    <w:abstractNumId w:val="8"/>
  </w:num>
  <w:num w:numId="3" w16cid:durableId="304742423">
    <w:abstractNumId w:val="6"/>
  </w:num>
  <w:num w:numId="4" w16cid:durableId="941182496">
    <w:abstractNumId w:val="17"/>
  </w:num>
  <w:num w:numId="5" w16cid:durableId="1656494540">
    <w:abstractNumId w:val="14"/>
  </w:num>
  <w:num w:numId="6" w16cid:durableId="173301147">
    <w:abstractNumId w:val="12"/>
  </w:num>
  <w:num w:numId="7" w16cid:durableId="221064714">
    <w:abstractNumId w:val="0"/>
  </w:num>
  <w:num w:numId="8" w16cid:durableId="1888760995">
    <w:abstractNumId w:val="4"/>
  </w:num>
  <w:num w:numId="9" w16cid:durableId="2046562346">
    <w:abstractNumId w:val="13"/>
  </w:num>
  <w:num w:numId="10" w16cid:durableId="1240752169">
    <w:abstractNumId w:val="19"/>
  </w:num>
  <w:num w:numId="11" w16cid:durableId="1951282714">
    <w:abstractNumId w:val="24"/>
  </w:num>
  <w:num w:numId="12" w16cid:durableId="1291285145">
    <w:abstractNumId w:val="25"/>
  </w:num>
  <w:num w:numId="13" w16cid:durableId="451288590">
    <w:abstractNumId w:val="11"/>
  </w:num>
  <w:num w:numId="14" w16cid:durableId="321157355">
    <w:abstractNumId w:val="3"/>
  </w:num>
  <w:num w:numId="15" w16cid:durableId="649334907">
    <w:abstractNumId w:val="20"/>
  </w:num>
  <w:num w:numId="16" w16cid:durableId="29110407">
    <w:abstractNumId w:val="9"/>
  </w:num>
  <w:num w:numId="17" w16cid:durableId="970330475">
    <w:abstractNumId w:val="23"/>
  </w:num>
  <w:num w:numId="18" w16cid:durableId="655838940">
    <w:abstractNumId w:val="5"/>
  </w:num>
  <w:num w:numId="19" w16cid:durableId="1093164593">
    <w:abstractNumId w:val="15"/>
  </w:num>
  <w:num w:numId="20" w16cid:durableId="1777754347">
    <w:abstractNumId w:val="7"/>
  </w:num>
  <w:num w:numId="21" w16cid:durableId="1769931237">
    <w:abstractNumId w:val="16"/>
  </w:num>
  <w:num w:numId="22" w16cid:durableId="953749911">
    <w:abstractNumId w:val="1"/>
  </w:num>
  <w:num w:numId="23" w16cid:durableId="1645162501">
    <w:abstractNumId w:val="22"/>
  </w:num>
  <w:num w:numId="24" w16cid:durableId="1428117522">
    <w:abstractNumId w:val="18"/>
  </w:num>
  <w:num w:numId="25" w16cid:durableId="1571698254">
    <w:abstractNumId w:val="2"/>
  </w:num>
  <w:num w:numId="26" w16cid:durableId="1247108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37039"/>
    <w:rsid w:val="0005268B"/>
    <w:rsid w:val="000A14DC"/>
    <w:rsid w:val="000D08F3"/>
    <w:rsid w:val="000D606D"/>
    <w:rsid w:val="00146498"/>
    <w:rsid w:val="001F23BA"/>
    <w:rsid w:val="002376D0"/>
    <w:rsid w:val="002D110F"/>
    <w:rsid w:val="002E04AC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7E3A12"/>
    <w:rsid w:val="008B65A2"/>
    <w:rsid w:val="008C5041"/>
    <w:rsid w:val="008F63BF"/>
    <w:rsid w:val="00910C69"/>
    <w:rsid w:val="0093162F"/>
    <w:rsid w:val="0094431C"/>
    <w:rsid w:val="009615B9"/>
    <w:rsid w:val="00963D11"/>
    <w:rsid w:val="00BB2BFA"/>
    <w:rsid w:val="00C83F9D"/>
    <w:rsid w:val="00C9743E"/>
    <w:rsid w:val="00CA4A15"/>
    <w:rsid w:val="00CC7C7B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13</cp:revision>
  <dcterms:created xsi:type="dcterms:W3CDTF">2023-01-16T14:09:00Z</dcterms:created>
  <dcterms:modified xsi:type="dcterms:W3CDTF">2023-02-04T10:07:00Z</dcterms:modified>
</cp:coreProperties>
</file>